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36" w:rsidRDefault="00F45A63" w:rsidP="00E00036">
      <w:pPr>
        <w:jc w:val="center"/>
        <w:rPr>
          <w:sz w:val="24"/>
          <w:szCs w:val="24"/>
        </w:rPr>
      </w:pPr>
      <w:r w:rsidRPr="00FC6061">
        <w:rPr>
          <w:rFonts w:hint="eastAsia"/>
          <w:sz w:val="24"/>
          <w:szCs w:val="24"/>
        </w:rPr>
        <w:t>第</w:t>
      </w:r>
      <w:r w:rsidR="00E87F0D">
        <w:rPr>
          <w:rFonts w:hint="eastAsia"/>
          <w:sz w:val="24"/>
          <w:szCs w:val="24"/>
        </w:rPr>
        <w:t>Ⅰ</w:t>
      </w:r>
      <w:r w:rsidRPr="00FC6061">
        <w:rPr>
          <w:rFonts w:hint="eastAsia"/>
          <w:sz w:val="24"/>
          <w:szCs w:val="24"/>
        </w:rPr>
        <w:t>章</w:t>
      </w:r>
    </w:p>
    <w:p w:rsidR="00F45A63" w:rsidRPr="0018779A" w:rsidRDefault="00E87F0D" w:rsidP="0018779A">
      <w:pPr>
        <w:jc w:val="center"/>
        <w:rPr>
          <w:sz w:val="24"/>
          <w:szCs w:val="24"/>
        </w:rPr>
      </w:pPr>
      <w:r>
        <w:rPr>
          <w:rFonts w:hint="eastAsia"/>
          <w:sz w:val="24"/>
          <w:szCs w:val="24"/>
        </w:rPr>
        <w:t>本調査のねらい</w:t>
      </w:r>
    </w:p>
    <w:p w:rsidR="00E87F0D" w:rsidRPr="00E87F0D" w:rsidRDefault="00E87F0D" w:rsidP="00E87F0D">
      <w:r w:rsidRPr="00E87F0D">
        <w:rPr>
          <w:rFonts w:hint="eastAsia"/>
        </w:rPr>
        <w:t>１．地産地消の重要性と挑戦</w:t>
      </w:r>
    </w:p>
    <w:p w:rsidR="00E87F0D" w:rsidRPr="00E87F0D" w:rsidRDefault="00E87F0D" w:rsidP="00E87F0D">
      <w:r w:rsidRPr="00E87F0D">
        <w:rPr>
          <w:rFonts w:hint="eastAsia"/>
        </w:rPr>
        <w:t xml:space="preserve">　農林水産省は地産地消を、「国内の地域で生産された農林水産物（食用に供されるものに限る。）を、その生産された地域内において消費する取組」とし、食料自給率の向上に加え、直売所や加工の取組などを通じて</w:t>
      </w:r>
      <w:r w:rsidRPr="00E87F0D">
        <w:rPr>
          <w:rFonts w:hint="eastAsia"/>
        </w:rPr>
        <w:t>6</w:t>
      </w:r>
      <w:r w:rsidRPr="00E87F0D">
        <w:rPr>
          <w:rFonts w:hint="eastAsia"/>
        </w:rPr>
        <w:t>次産業化にもつながるものと位置づけ、食料・農業政策の重要な柱としている。</w:t>
      </w:r>
    </w:p>
    <w:p w:rsidR="00E87F0D" w:rsidRPr="00E87F0D" w:rsidRDefault="00E87F0D" w:rsidP="00E87F0D">
      <w:r w:rsidRPr="00E87F0D">
        <w:rPr>
          <w:rFonts w:hint="eastAsia"/>
        </w:rPr>
        <w:t xml:space="preserve">　富士宮市においても、</w:t>
      </w:r>
      <w:r w:rsidRPr="00E87F0D">
        <w:rPr>
          <w:rFonts w:hint="eastAsia"/>
        </w:rPr>
        <w:t>2004</w:t>
      </w:r>
      <w:r w:rsidRPr="00E87F0D">
        <w:rPr>
          <w:rFonts w:hint="eastAsia"/>
        </w:rPr>
        <w:t>年にフードバレー構想を打ち出し、市民と生産者・ＮＰＯ・企業・大学が連携し、市を挙げて「食」をテーマとしたまちづくりに取り組んできた。この取り組みにより、「富士宮やきそば」「大型ニジマス商品：富士山の湧水が育てた大々鱒（おおます）・紅富士（あかふじ）」を中心にさまざまな地産地消を目指した商品開発を行い、成果を出してきた。ただし、同時にいくつかの課題も挙がっており、その</w:t>
      </w:r>
      <w:r w:rsidRPr="00E87F0D">
        <w:rPr>
          <w:rFonts w:hint="eastAsia"/>
        </w:rPr>
        <w:t>1</w:t>
      </w:r>
      <w:r w:rsidRPr="00E87F0D">
        <w:rPr>
          <w:rFonts w:hint="eastAsia"/>
        </w:rPr>
        <w:t>つとしては学校給食用の牛乳が他地域産であることが挙げることができる。学校給食にどの産地の牛乳を使用するかについては、静岡県では県内を</w:t>
      </w:r>
      <w:r w:rsidRPr="00E87F0D">
        <w:rPr>
          <w:rFonts w:hint="eastAsia"/>
        </w:rPr>
        <w:t>25</w:t>
      </w:r>
      <w:r w:rsidRPr="00E87F0D">
        <w:rPr>
          <w:rFonts w:hint="eastAsia"/>
        </w:rPr>
        <w:t>の地域に分け、地域ごとに入札によって決まっている。富士宮市では現在、函南東部農協の牛乳が採用されている。</w:t>
      </w:r>
    </w:p>
    <w:p w:rsidR="00E87F0D" w:rsidRPr="00E87F0D" w:rsidRDefault="00E87F0D" w:rsidP="00E87F0D">
      <w:r w:rsidRPr="00E87F0D">
        <w:rPr>
          <w:rFonts w:hint="eastAsia"/>
        </w:rPr>
        <w:t xml:space="preserve">　富士宮市は県内でも有数の酪農地域であり、大手乳業メーカーを販路とする指定団体向けの生乳生産が中心であるが、最近では、朝霧高原地域を中心とした観光牧場や、チーズやアイスクリームなどの乳製品の加工販売などを手掛けるといった</w:t>
      </w:r>
      <w:r w:rsidRPr="00E87F0D">
        <w:rPr>
          <w:rFonts w:hint="eastAsia"/>
        </w:rPr>
        <w:t>6</w:t>
      </w:r>
      <w:r w:rsidRPr="00E87F0D">
        <w:rPr>
          <w:rFonts w:hint="eastAsia"/>
        </w:rPr>
        <w:t>次産業化に踏み入れる酪農家も増えつつある。この背景には、指定団体向けの生乳販売のみでは収益面で厳しい状況が続いていることも一因となっていると言えよう。</w:t>
      </w:r>
    </w:p>
    <w:p w:rsidR="00E87F0D" w:rsidRPr="00E87F0D" w:rsidRDefault="00E87F0D" w:rsidP="00E87F0D">
      <w:r w:rsidRPr="00E87F0D">
        <w:rPr>
          <w:rFonts w:hint="eastAsia"/>
        </w:rPr>
        <w:t xml:space="preserve">　そうしたなかで、一部の酪農家の中から、「地元の高品質牛乳を地元の子供たちに飲ませたい」という声が上がり、富士宮市も協力・支援する中で、富士宮市内</w:t>
      </w:r>
      <w:r w:rsidRPr="00E87F0D">
        <w:rPr>
          <w:rFonts w:hint="eastAsia"/>
        </w:rPr>
        <w:t>4</w:t>
      </w:r>
      <w:r w:rsidRPr="00E87F0D">
        <w:rPr>
          <w:rFonts w:hint="eastAsia"/>
        </w:rPr>
        <w:t>団体（富士開拓農協・ＪＡ富士宮・富士酪農協・いでぼくグループ）が学校給食用牛乳の製造事業を行う法人を新たに設立した。</w:t>
      </w:r>
    </w:p>
    <w:p w:rsidR="00E87F0D" w:rsidRPr="00E87F0D" w:rsidRDefault="00E87F0D" w:rsidP="00E87F0D">
      <w:r w:rsidRPr="00E87F0D">
        <w:rPr>
          <w:rFonts w:hint="eastAsia"/>
        </w:rPr>
        <w:t xml:space="preserve">　この取り組みの狙いは、地域貢献や教育的な効果が中心であるが、同時に、この地域の酪農業を維持・発展したいというビジョンも含まれている。つまり、産業として確立できるようなビジネスモデルを模索する必要があるのである。</w:t>
      </w:r>
    </w:p>
    <w:p w:rsidR="00E87F0D" w:rsidRPr="00E87F0D" w:rsidRDefault="00E87F0D" w:rsidP="00E87F0D">
      <w:r w:rsidRPr="00E87F0D">
        <w:rPr>
          <w:rFonts w:hint="eastAsia"/>
        </w:rPr>
        <w:t xml:space="preserve">　そのためには、学校給食のみならず、富士宮市内、さらには市外の小売店を通しての販売の可能性、富士宮市民の地元産牛乳や地元産の乳製品に対するニーズを把握する必要がある。</w:t>
      </w:r>
    </w:p>
    <w:p w:rsidR="00E87F0D" w:rsidRPr="00E87F0D" w:rsidRDefault="00E87F0D" w:rsidP="00E87F0D"/>
    <w:p w:rsidR="00E87F0D" w:rsidRPr="00E87F0D" w:rsidRDefault="00E87F0D" w:rsidP="00E87F0D">
      <w:r w:rsidRPr="00E87F0D">
        <w:rPr>
          <w:rFonts w:hint="eastAsia"/>
        </w:rPr>
        <w:t>２．本調査の目的</w:t>
      </w:r>
    </w:p>
    <w:p w:rsidR="00E87F0D" w:rsidRPr="00E87F0D" w:rsidRDefault="00E87F0D" w:rsidP="00E87F0D">
      <w:r w:rsidRPr="00E87F0D">
        <w:rPr>
          <w:rFonts w:hint="eastAsia"/>
        </w:rPr>
        <w:t xml:space="preserve">　以上の富士宮市の酪農業の現況及び地産地消への取り組みを踏まえて、本調査は、富士宮市産牛乳及び乳製品の需要可能性を明らかにし、その調査結果を広く市民と共有することを目的とする。</w:t>
      </w:r>
    </w:p>
    <w:p w:rsidR="00E87F0D" w:rsidRPr="00E87F0D" w:rsidRDefault="00E87F0D" w:rsidP="00E503EF">
      <w:pPr>
        <w:ind w:firstLineChars="100" w:firstLine="213"/>
      </w:pPr>
      <w:r w:rsidRPr="00E87F0D">
        <w:rPr>
          <w:rFonts w:hint="eastAsia"/>
        </w:rPr>
        <w:t>本調査結果が富士宮市の地域活性化に少しでも貢献できれば幸いである。</w:t>
      </w:r>
    </w:p>
    <w:p w:rsidR="00E87F0D" w:rsidRPr="00E87F0D" w:rsidRDefault="00E87F0D" w:rsidP="00E503EF">
      <w:pPr>
        <w:ind w:firstLineChars="100" w:firstLine="213"/>
      </w:pPr>
      <w:r w:rsidRPr="00E87F0D">
        <w:rPr>
          <w:rFonts w:hint="eastAsia"/>
        </w:rPr>
        <w:t>なお、本調査を実施するにあたり、現地との調整など多くの時間を割いていただいた富士宮市役所農政課食のまち推進室をはじめ、調査にご協力いただいた富士開拓農業協同組合、イオンモール富士宮店のご担当の方々には厚く御礼申し上げる次第である。</w:t>
      </w:r>
    </w:p>
    <w:p w:rsidR="00E87F0D" w:rsidRPr="00E87F0D" w:rsidRDefault="00E87F0D" w:rsidP="00E87F0D"/>
    <w:p w:rsidR="00E87F0D" w:rsidRPr="00E87F0D" w:rsidRDefault="00E87F0D" w:rsidP="00E87F0D">
      <w:r w:rsidRPr="00E87F0D">
        <w:rPr>
          <w:rFonts w:hint="eastAsia"/>
        </w:rPr>
        <w:t>【調査実施主体およびメンバー】</w:t>
      </w:r>
    </w:p>
    <w:p w:rsidR="00E87F0D" w:rsidRPr="00E87F0D" w:rsidRDefault="00E87F0D" w:rsidP="00E87F0D">
      <w:r w:rsidRPr="00E87F0D">
        <w:rPr>
          <w:rFonts w:hint="eastAsia"/>
        </w:rPr>
        <w:t>東京農業大学　国際食料情報学部　食料環境経済学科　フードビジネス研究室</w:t>
      </w:r>
    </w:p>
    <w:p w:rsidR="00E87F0D" w:rsidRPr="00E87F0D" w:rsidRDefault="00E87F0D" w:rsidP="00E87F0D">
      <w:r w:rsidRPr="00E87F0D">
        <w:rPr>
          <w:rFonts w:hint="eastAsia"/>
        </w:rPr>
        <w:t>教員：大浦裕二　菊地昌弥</w:t>
      </w:r>
    </w:p>
    <w:p w:rsidR="00E87F0D" w:rsidRPr="00E87F0D" w:rsidRDefault="00E87F0D" w:rsidP="00E87F0D">
      <w:r w:rsidRPr="00E87F0D">
        <w:rPr>
          <w:rFonts w:hint="eastAsia"/>
        </w:rPr>
        <w:t>学生：玉木志穂、木村航大、竹内菜都美、種村歩弓、藤倉茉優、船場創、湯本恵、</w:t>
      </w:r>
    </w:p>
    <w:p w:rsidR="00E87F0D" w:rsidRPr="00CB27A6" w:rsidRDefault="00E87F0D" w:rsidP="00E503EF">
      <w:pPr>
        <w:ind w:firstLineChars="300" w:firstLine="638"/>
      </w:pPr>
      <w:bookmarkStart w:id="0" w:name="_GoBack"/>
      <w:bookmarkEnd w:id="0"/>
      <w:r w:rsidRPr="00E87F0D">
        <w:rPr>
          <w:rFonts w:hint="eastAsia"/>
        </w:rPr>
        <w:t>岡野千春、山岡うらら</w:t>
      </w:r>
    </w:p>
    <w:p w:rsidR="0038208B" w:rsidRPr="00D329B1" w:rsidRDefault="0038208B" w:rsidP="0038208B"/>
    <w:sectPr w:rsidR="0038208B" w:rsidRPr="00D329B1" w:rsidSect="00E87F0D">
      <w:footerReference w:type="default" r:id="rId8"/>
      <w:pgSz w:w="11906" w:h="16838"/>
      <w:pgMar w:top="1985" w:right="1701" w:bottom="1701" w:left="1701" w:header="851" w:footer="992" w:gutter="0"/>
      <w:pgNumType w:start="1"/>
      <w:cols w:space="425"/>
      <w:docGrid w:type="linesAndChars" w:linePitch="43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4317" w:rsidRDefault="00214317" w:rsidP="000A654F">
      <w:r>
        <w:separator/>
      </w:r>
    </w:p>
  </w:endnote>
  <w:endnote w:type="continuationSeparator" w:id="0">
    <w:p w:rsidR="00214317" w:rsidRDefault="00214317" w:rsidP="000A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81641"/>
      <w:docPartObj>
        <w:docPartGallery w:val="Page Numbers (Bottom of Page)"/>
        <w:docPartUnique/>
      </w:docPartObj>
    </w:sdtPr>
    <w:sdtEndPr/>
    <w:sdtContent>
      <w:p w:rsidR="00214317" w:rsidRDefault="00214317">
        <w:pPr>
          <w:pStyle w:val="a7"/>
          <w:jc w:val="center"/>
        </w:pPr>
        <w:r>
          <w:fldChar w:fldCharType="begin"/>
        </w:r>
        <w:r>
          <w:instrText>PAGE   \* MERGEFORMAT</w:instrText>
        </w:r>
        <w:r>
          <w:fldChar w:fldCharType="separate"/>
        </w:r>
        <w:r w:rsidR="00E503EF" w:rsidRPr="00E503EF">
          <w:rPr>
            <w:noProof/>
            <w:lang w:val="ja-JP"/>
          </w:rPr>
          <w:t>2</w:t>
        </w:r>
        <w:r>
          <w:fldChar w:fldCharType="end"/>
        </w:r>
      </w:p>
    </w:sdtContent>
  </w:sdt>
  <w:p w:rsidR="00214317" w:rsidRDefault="00214317">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4317" w:rsidRDefault="00214317" w:rsidP="000A654F">
      <w:r>
        <w:separator/>
      </w:r>
    </w:p>
  </w:footnote>
  <w:footnote w:type="continuationSeparator" w:id="0">
    <w:p w:rsidR="00214317" w:rsidRDefault="00214317" w:rsidP="000A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32EEB"/>
    <w:multiLevelType w:val="hybridMultilevel"/>
    <w:tmpl w:val="96E08F7E"/>
    <w:lvl w:ilvl="0" w:tplc="75468A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bordersDoNotSurroundHeader/>
  <w:bordersDoNotSurroundFooter/>
  <w:proofState w:spelling="clean" w:grammar="dirty"/>
  <w:defaultTabStop w:val="840"/>
  <w:drawingGridHorizontalSpacing w:val="213"/>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70"/>
    <w:rsid w:val="00011BD5"/>
    <w:rsid w:val="00026AFB"/>
    <w:rsid w:val="00030D90"/>
    <w:rsid w:val="00042629"/>
    <w:rsid w:val="00052DB4"/>
    <w:rsid w:val="00057DCB"/>
    <w:rsid w:val="00060FFC"/>
    <w:rsid w:val="00081947"/>
    <w:rsid w:val="0009536A"/>
    <w:rsid w:val="00096B64"/>
    <w:rsid w:val="000A23EB"/>
    <w:rsid w:val="000A654F"/>
    <w:rsid w:val="000B199B"/>
    <w:rsid w:val="000C35F3"/>
    <w:rsid w:val="000C5054"/>
    <w:rsid w:val="000E29A7"/>
    <w:rsid w:val="000E5B85"/>
    <w:rsid w:val="000F1CA6"/>
    <w:rsid w:val="00113182"/>
    <w:rsid w:val="00120DA4"/>
    <w:rsid w:val="00135A88"/>
    <w:rsid w:val="0014215F"/>
    <w:rsid w:val="0016119B"/>
    <w:rsid w:val="00182510"/>
    <w:rsid w:val="0018779A"/>
    <w:rsid w:val="001B3BC4"/>
    <w:rsid w:val="001C1849"/>
    <w:rsid w:val="001C44BF"/>
    <w:rsid w:val="001C4736"/>
    <w:rsid w:val="001D1E0D"/>
    <w:rsid w:val="001D7125"/>
    <w:rsid w:val="001F02F0"/>
    <w:rsid w:val="001F0454"/>
    <w:rsid w:val="002021B0"/>
    <w:rsid w:val="00205B94"/>
    <w:rsid w:val="002110D9"/>
    <w:rsid w:val="00214317"/>
    <w:rsid w:val="00243AA3"/>
    <w:rsid w:val="00250161"/>
    <w:rsid w:val="00275B26"/>
    <w:rsid w:val="00280AF0"/>
    <w:rsid w:val="002B3F81"/>
    <w:rsid w:val="002E6F58"/>
    <w:rsid w:val="002F08F9"/>
    <w:rsid w:val="003476E0"/>
    <w:rsid w:val="00351B41"/>
    <w:rsid w:val="00356A6E"/>
    <w:rsid w:val="003655F9"/>
    <w:rsid w:val="003732AD"/>
    <w:rsid w:val="0038208B"/>
    <w:rsid w:val="00384E91"/>
    <w:rsid w:val="003B4331"/>
    <w:rsid w:val="003B7C3B"/>
    <w:rsid w:val="003E233B"/>
    <w:rsid w:val="003F25FF"/>
    <w:rsid w:val="004021C1"/>
    <w:rsid w:val="00446F20"/>
    <w:rsid w:val="00447502"/>
    <w:rsid w:val="00456453"/>
    <w:rsid w:val="004908C6"/>
    <w:rsid w:val="004A587A"/>
    <w:rsid w:val="004A7907"/>
    <w:rsid w:val="004C6B8B"/>
    <w:rsid w:val="004D35C9"/>
    <w:rsid w:val="004D4B4B"/>
    <w:rsid w:val="004E5DA3"/>
    <w:rsid w:val="004E5FA9"/>
    <w:rsid w:val="004F5D56"/>
    <w:rsid w:val="00517020"/>
    <w:rsid w:val="005224E2"/>
    <w:rsid w:val="00527E12"/>
    <w:rsid w:val="005561FA"/>
    <w:rsid w:val="00561286"/>
    <w:rsid w:val="00562F98"/>
    <w:rsid w:val="0056684F"/>
    <w:rsid w:val="00574A7D"/>
    <w:rsid w:val="00583530"/>
    <w:rsid w:val="005B1356"/>
    <w:rsid w:val="005C5267"/>
    <w:rsid w:val="005D244E"/>
    <w:rsid w:val="005D7DF1"/>
    <w:rsid w:val="005E1F76"/>
    <w:rsid w:val="005F5FBE"/>
    <w:rsid w:val="00626E06"/>
    <w:rsid w:val="006566A3"/>
    <w:rsid w:val="006854A1"/>
    <w:rsid w:val="006942CE"/>
    <w:rsid w:val="006945B7"/>
    <w:rsid w:val="006A4B99"/>
    <w:rsid w:val="006A5D35"/>
    <w:rsid w:val="006A71C8"/>
    <w:rsid w:val="006C21C6"/>
    <w:rsid w:val="006D02BF"/>
    <w:rsid w:val="006D6805"/>
    <w:rsid w:val="006F79EB"/>
    <w:rsid w:val="00711C44"/>
    <w:rsid w:val="0072752A"/>
    <w:rsid w:val="00736068"/>
    <w:rsid w:val="00771E85"/>
    <w:rsid w:val="007941B8"/>
    <w:rsid w:val="0079435F"/>
    <w:rsid w:val="007A17FB"/>
    <w:rsid w:val="007A4554"/>
    <w:rsid w:val="007A7A84"/>
    <w:rsid w:val="007A7F83"/>
    <w:rsid w:val="007B02AD"/>
    <w:rsid w:val="007B7E34"/>
    <w:rsid w:val="007C0261"/>
    <w:rsid w:val="007E3FDC"/>
    <w:rsid w:val="007E4683"/>
    <w:rsid w:val="007E5DA1"/>
    <w:rsid w:val="00800163"/>
    <w:rsid w:val="00801EE0"/>
    <w:rsid w:val="00814500"/>
    <w:rsid w:val="008179CF"/>
    <w:rsid w:val="008249D4"/>
    <w:rsid w:val="00825DDF"/>
    <w:rsid w:val="008329D1"/>
    <w:rsid w:val="008475CA"/>
    <w:rsid w:val="0085188B"/>
    <w:rsid w:val="00856E5D"/>
    <w:rsid w:val="00860058"/>
    <w:rsid w:val="00860CCF"/>
    <w:rsid w:val="00864874"/>
    <w:rsid w:val="00876E7E"/>
    <w:rsid w:val="00887554"/>
    <w:rsid w:val="008A415A"/>
    <w:rsid w:val="008B172B"/>
    <w:rsid w:val="008B515B"/>
    <w:rsid w:val="008B7D7B"/>
    <w:rsid w:val="008C1D20"/>
    <w:rsid w:val="008D6B95"/>
    <w:rsid w:val="008E6A6B"/>
    <w:rsid w:val="008E6E1C"/>
    <w:rsid w:val="0090442F"/>
    <w:rsid w:val="00927254"/>
    <w:rsid w:val="00931707"/>
    <w:rsid w:val="009822B1"/>
    <w:rsid w:val="009822B4"/>
    <w:rsid w:val="00982E0D"/>
    <w:rsid w:val="00987F66"/>
    <w:rsid w:val="009A3E1C"/>
    <w:rsid w:val="009C2539"/>
    <w:rsid w:val="00A00427"/>
    <w:rsid w:val="00A025BB"/>
    <w:rsid w:val="00A21B78"/>
    <w:rsid w:val="00A426BE"/>
    <w:rsid w:val="00A542E9"/>
    <w:rsid w:val="00A61CFE"/>
    <w:rsid w:val="00A65343"/>
    <w:rsid w:val="00A675AA"/>
    <w:rsid w:val="00A80B2D"/>
    <w:rsid w:val="00A85855"/>
    <w:rsid w:val="00A96F94"/>
    <w:rsid w:val="00AA73F9"/>
    <w:rsid w:val="00AB11A6"/>
    <w:rsid w:val="00AB31EA"/>
    <w:rsid w:val="00AC2D89"/>
    <w:rsid w:val="00AF4AB4"/>
    <w:rsid w:val="00B04B93"/>
    <w:rsid w:val="00B1711C"/>
    <w:rsid w:val="00B228CC"/>
    <w:rsid w:val="00B228EA"/>
    <w:rsid w:val="00B3425C"/>
    <w:rsid w:val="00B362DB"/>
    <w:rsid w:val="00B37DDE"/>
    <w:rsid w:val="00B45D32"/>
    <w:rsid w:val="00B55E1B"/>
    <w:rsid w:val="00B609A3"/>
    <w:rsid w:val="00B8424A"/>
    <w:rsid w:val="00B95CF7"/>
    <w:rsid w:val="00BA7E74"/>
    <w:rsid w:val="00BB74FF"/>
    <w:rsid w:val="00BC4452"/>
    <w:rsid w:val="00BD06AA"/>
    <w:rsid w:val="00BD7F86"/>
    <w:rsid w:val="00BF197B"/>
    <w:rsid w:val="00BF35D6"/>
    <w:rsid w:val="00BF7559"/>
    <w:rsid w:val="00C025F5"/>
    <w:rsid w:val="00C10288"/>
    <w:rsid w:val="00C27F32"/>
    <w:rsid w:val="00C35E49"/>
    <w:rsid w:val="00C43550"/>
    <w:rsid w:val="00C53D3E"/>
    <w:rsid w:val="00C5747B"/>
    <w:rsid w:val="00C611BE"/>
    <w:rsid w:val="00C65DBE"/>
    <w:rsid w:val="00C6667E"/>
    <w:rsid w:val="00C666A3"/>
    <w:rsid w:val="00C73DBE"/>
    <w:rsid w:val="00CB27A6"/>
    <w:rsid w:val="00CC60EA"/>
    <w:rsid w:val="00CE1036"/>
    <w:rsid w:val="00CE2AD0"/>
    <w:rsid w:val="00CF7235"/>
    <w:rsid w:val="00D12431"/>
    <w:rsid w:val="00D329B1"/>
    <w:rsid w:val="00D47380"/>
    <w:rsid w:val="00D56E59"/>
    <w:rsid w:val="00D87973"/>
    <w:rsid w:val="00D9050C"/>
    <w:rsid w:val="00D9218D"/>
    <w:rsid w:val="00DB2970"/>
    <w:rsid w:val="00DC71F7"/>
    <w:rsid w:val="00DD3F0C"/>
    <w:rsid w:val="00DE4C65"/>
    <w:rsid w:val="00E00036"/>
    <w:rsid w:val="00E264D8"/>
    <w:rsid w:val="00E31AA3"/>
    <w:rsid w:val="00E503EF"/>
    <w:rsid w:val="00E743DC"/>
    <w:rsid w:val="00E75506"/>
    <w:rsid w:val="00E77C23"/>
    <w:rsid w:val="00E816F7"/>
    <w:rsid w:val="00E817A3"/>
    <w:rsid w:val="00E83C94"/>
    <w:rsid w:val="00E87F0D"/>
    <w:rsid w:val="00E95342"/>
    <w:rsid w:val="00E96363"/>
    <w:rsid w:val="00E964D0"/>
    <w:rsid w:val="00EA3592"/>
    <w:rsid w:val="00F04DD2"/>
    <w:rsid w:val="00F10FA4"/>
    <w:rsid w:val="00F45A63"/>
    <w:rsid w:val="00F60D8B"/>
    <w:rsid w:val="00FA0EA8"/>
    <w:rsid w:val="00FB0664"/>
    <w:rsid w:val="00FB1A6B"/>
    <w:rsid w:val="00FC048B"/>
    <w:rsid w:val="00FC26DD"/>
    <w:rsid w:val="00FC6061"/>
    <w:rsid w:val="00FE3A3B"/>
    <w:rsid w:val="00FE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7794A1B-61A1-471A-A64B-8B8DCA4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FA4"/>
    <w:pPr>
      <w:ind w:leftChars="400" w:left="840"/>
    </w:pPr>
  </w:style>
  <w:style w:type="table" w:styleId="a4">
    <w:name w:val="Table Grid"/>
    <w:basedOn w:val="a1"/>
    <w:uiPriority w:val="39"/>
    <w:rsid w:val="00574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654F"/>
    <w:pPr>
      <w:tabs>
        <w:tab w:val="center" w:pos="4252"/>
        <w:tab w:val="right" w:pos="8504"/>
      </w:tabs>
      <w:snapToGrid w:val="0"/>
    </w:pPr>
  </w:style>
  <w:style w:type="character" w:customStyle="1" w:styleId="a6">
    <w:name w:val="ヘッダー (文字)"/>
    <w:basedOn w:val="a0"/>
    <w:link w:val="a5"/>
    <w:uiPriority w:val="99"/>
    <w:rsid w:val="000A654F"/>
  </w:style>
  <w:style w:type="paragraph" w:styleId="a7">
    <w:name w:val="footer"/>
    <w:basedOn w:val="a"/>
    <w:link w:val="a8"/>
    <w:uiPriority w:val="99"/>
    <w:unhideWhenUsed/>
    <w:rsid w:val="000A654F"/>
    <w:pPr>
      <w:tabs>
        <w:tab w:val="center" w:pos="4252"/>
        <w:tab w:val="right" w:pos="8504"/>
      </w:tabs>
      <w:snapToGrid w:val="0"/>
    </w:pPr>
  </w:style>
  <w:style w:type="character" w:customStyle="1" w:styleId="a8">
    <w:name w:val="フッター (文字)"/>
    <w:basedOn w:val="a0"/>
    <w:link w:val="a7"/>
    <w:uiPriority w:val="99"/>
    <w:rsid w:val="000A654F"/>
  </w:style>
  <w:style w:type="paragraph" w:styleId="a9">
    <w:name w:val="Balloon Text"/>
    <w:basedOn w:val="a"/>
    <w:link w:val="aa"/>
    <w:uiPriority w:val="99"/>
    <w:semiHidden/>
    <w:unhideWhenUsed/>
    <w:rsid w:val="00BC44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452"/>
    <w:rPr>
      <w:rFonts w:asciiTheme="majorHAnsi" w:eastAsiaTheme="majorEastAsia" w:hAnsiTheme="majorHAnsi" w:cstheme="majorBidi"/>
      <w:sz w:val="18"/>
      <w:szCs w:val="18"/>
    </w:rPr>
  </w:style>
  <w:style w:type="paragraph" w:styleId="Web">
    <w:name w:val="Normal (Web)"/>
    <w:basedOn w:val="a"/>
    <w:uiPriority w:val="99"/>
    <w:semiHidden/>
    <w:unhideWhenUsed/>
    <w:rsid w:val="00E000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2281">
      <w:bodyDiv w:val="1"/>
      <w:marLeft w:val="0"/>
      <w:marRight w:val="0"/>
      <w:marTop w:val="0"/>
      <w:marBottom w:val="0"/>
      <w:divBdr>
        <w:top w:val="none" w:sz="0" w:space="0" w:color="auto"/>
        <w:left w:val="none" w:sz="0" w:space="0" w:color="auto"/>
        <w:bottom w:val="none" w:sz="0" w:space="0" w:color="auto"/>
        <w:right w:val="none" w:sz="0" w:space="0" w:color="auto"/>
      </w:divBdr>
    </w:div>
    <w:div w:id="50274676">
      <w:bodyDiv w:val="1"/>
      <w:marLeft w:val="0"/>
      <w:marRight w:val="0"/>
      <w:marTop w:val="0"/>
      <w:marBottom w:val="0"/>
      <w:divBdr>
        <w:top w:val="none" w:sz="0" w:space="0" w:color="auto"/>
        <w:left w:val="none" w:sz="0" w:space="0" w:color="auto"/>
        <w:bottom w:val="none" w:sz="0" w:space="0" w:color="auto"/>
        <w:right w:val="none" w:sz="0" w:space="0" w:color="auto"/>
      </w:divBdr>
    </w:div>
    <w:div w:id="123162806">
      <w:bodyDiv w:val="1"/>
      <w:marLeft w:val="0"/>
      <w:marRight w:val="0"/>
      <w:marTop w:val="0"/>
      <w:marBottom w:val="0"/>
      <w:divBdr>
        <w:top w:val="none" w:sz="0" w:space="0" w:color="auto"/>
        <w:left w:val="none" w:sz="0" w:space="0" w:color="auto"/>
        <w:bottom w:val="none" w:sz="0" w:space="0" w:color="auto"/>
        <w:right w:val="none" w:sz="0" w:space="0" w:color="auto"/>
      </w:divBdr>
    </w:div>
    <w:div w:id="371077264">
      <w:bodyDiv w:val="1"/>
      <w:marLeft w:val="0"/>
      <w:marRight w:val="0"/>
      <w:marTop w:val="0"/>
      <w:marBottom w:val="0"/>
      <w:divBdr>
        <w:top w:val="none" w:sz="0" w:space="0" w:color="auto"/>
        <w:left w:val="none" w:sz="0" w:space="0" w:color="auto"/>
        <w:bottom w:val="none" w:sz="0" w:space="0" w:color="auto"/>
        <w:right w:val="none" w:sz="0" w:space="0" w:color="auto"/>
      </w:divBdr>
    </w:div>
    <w:div w:id="493492636">
      <w:bodyDiv w:val="1"/>
      <w:marLeft w:val="0"/>
      <w:marRight w:val="0"/>
      <w:marTop w:val="0"/>
      <w:marBottom w:val="0"/>
      <w:divBdr>
        <w:top w:val="none" w:sz="0" w:space="0" w:color="auto"/>
        <w:left w:val="none" w:sz="0" w:space="0" w:color="auto"/>
        <w:bottom w:val="none" w:sz="0" w:space="0" w:color="auto"/>
        <w:right w:val="none" w:sz="0" w:space="0" w:color="auto"/>
      </w:divBdr>
    </w:div>
    <w:div w:id="527451820">
      <w:bodyDiv w:val="1"/>
      <w:marLeft w:val="0"/>
      <w:marRight w:val="0"/>
      <w:marTop w:val="0"/>
      <w:marBottom w:val="0"/>
      <w:divBdr>
        <w:top w:val="none" w:sz="0" w:space="0" w:color="auto"/>
        <w:left w:val="none" w:sz="0" w:space="0" w:color="auto"/>
        <w:bottom w:val="none" w:sz="0" w:space="0" w:color="auto"/>
        <w:right w:val="none" w:sz="0" w:space="0" w:color="auto"/>
      </w:divBdr>
    </w:div>
    <w:div w:id="764693527">
      <w:bodyDiv w:val="1"/>
      <w:marLeft w:val="0"/>
      <w:marRight w:val="0"/>
      <w:marTop w:val="0"/>
      <w:marBottom w:val="0"/>
      <w:divBdr>
        <w:top w:val="none" w:sz="0" w:space="0" w:color="auto"/>
        <w:left w:val="none" w:sz="0" w:space="0" w:color="auto"/>
        <w:bottom w:val="none" w:sz="0" w:space="0" w:color="auto"/>
        <w:right w:val="none" w:sz="0" w:space="0" w:color="auto"/>
      </w:divBdr>
      <w:divsChild>
        <w:div w:id="446966218">
          <w:marLeft w:val="0"/>
          <w:marRight w:val="0"/>
          <w:marTop w:val="0"/>
          <w:marBottom w:val="0"/>
          <w:divBdr>
            <w:top w:val="none" w:sz="0" w:space="0" w:color="auto"/>
            <w:left w:val="none" w:sz="0" w:space="0" w:color="auto"/>
            <w:bottom w:val="none" w:sz="0" w:space="0" w:color="auto"/>
            <w:right w:val="none" w:sz="0" w:space="0" w:color="auto"/>
          </w:divBdr>
          <w:divsChild>
            <w:div w:id="108936941">
              <w:marLeft w:val="0"/>
              <w:marRight w:val="0"/>
              <w:marTop w:val="75"/>
              <w:marBottom w:val="0"/>
              <w:divBdr>
                <w:top w:val="none" w:sz="0" w:space="0" w:color="auto"/>
                <w:left w:val="none" w:sz="0" w:space="0" w:color="auto"/>
                <w:bottom w:val="none" w:sz="0" w:space="0" w:color="auto"/>
                <w:right w:val="none" w:sz="0" w:space="0" w:color="auto"/>
              </w:divBdr>
              <w:divsChild>
                <w:div w:id="2082949759">
                  <w:marLeft w:val="0"/>
                  <w:marRight w:val="0"/>
                  <w:marTop w:val="0"/>
                  <w:marBottom w:val="0"/>
                  <w:divBdr>
                    <w:top w:val="none" w:sz="0" w:space="0" w:color="auto"/>
                    <w:left w:val="none" w:sz="0" w:space="0" w:color="auto"/>
                    <w:bottom w:val="none" w:sz="0" w:space="0" w:color="auto"/>
                    <w:right w:val="none" w:sz="0" w:space="0" w:color="auto"/>
                  </w:divBdr>
                  <w:divsChild>
                    <w:div w:id="1276788440">
                      <w:marLeft w:val="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800615788">
      <w:bodyDiv w:val="1"/>
      <w:marLeft w:val="0"/>
      <w:marRight w:val="0"/>
      <w:marTop w:val="0"/>
      <w:marBottom w:val="0"/>
      <w:divBdr>
        <w:top w:val="none" w:sz="0" w:space="0" w:color="auto"/>
        <w:left w:val="none" w:sz="0" w:space="0" w:color="auto"/>
        <w:bottom w:val="none" w:sz="0" w:space="0" w:color="auto"/>
        <w:right w:val="none" w:sz="0" w:space="0" w:color="auto"/>
      </w:divBdr>
    </w:div>
    <w:div w:id="1065907642">
      <w:bodyDiv w:val="1"/>
      <w:marLeft w:val="0"/>
      <w:marRight w:val="0"/>
      <w:marTop w:val="0"/>
      <w:marBottom w:val="0"/>
      <w:divBdr>
        <w:top w:val="none" w:sz="0" w:space="0" w:color="auto"/>
        <w:left w:val="none" w:sz="0" w:space="0" w:color="auto"/>
        <w:bottom w:val="none" w:sz="0" w:space="0" w:color="auto"/>
        <w:right w:val="none" w:sz="0" w:space="0" w:color="auto"/>
      </w:divBdr>
    </w:div>
    <w:div w:id="1201698593">
      <w:bodyDiv w:val="1"/>
      <w:marLeft w:val="0"/>
      <w:marRight w:val="0"/>
      <w:marTop w:val="0"/>
      <w:marBottom w:val="0"/>
      <w:divBdr>
        <w:top w:val="none" w:sz="0" w:space="0" w:color="auto"/>
        <w:left w:val="none" w:sz="0" w:space="0" w:color="auto"/>
        <w:bottom w:val="none" w:sz="0" w:space="0" w:color="auto"/>
        <w:right w:val="none" w:sz="0" w:space="0" w:color="auto"/>
      </w:divBdr>
    </w:div>
    <w:div w:id="1241713885">
      <w:bodyDiv w:val="1"/>
      <w:marLeft w:val="0"/>
      <w:marRight w:val="0"/>
      <w:marTop w:val="0"/>
      <w:marBottom w:val="0"/>
      <w:divBdr>
        <w:top w:val="none" w:sz="0" w:space="0" w:color="auto"/>
        <w:left w:val="none" w:sz="0" w:space="0" w:color="auto"/>
        <w:bottom w:val="none" w:sz="0" w:space="0" w:color="auto"/>
        <w:right w:val="none" w:sz="0" w:space="0" w:color="auto"/>
      </w:divBdr>
    </w:div>
    <w:div w:id="1265961661">
      <w:bodyDiv w:val="1"/>
      <w:marLeft w:val="0"/>
      <w:marRight w:val="0"/>
      <w:marTop w:val="0"/>
      <w:marBottom w:val="0"/>
      <w:divBdr>
        <w:top w:val="none" w:sz="0" w:space="0" w:color="auto"/>
        <w:left w:val="none" w:sz="0" w:space="0" w:color="auto"/>
        <w:bottom w:val="none" w:sz="0" w:space="0" w:color="auto"/>
        <w:right w:val="none" w:sz="0" w:space="0" w:color="auto"/>
      </w:divBdr>
    </w:div>
    <w:div w:id="1268738196">
      <w:bodyDiv w:val="1"/>
      <w:marLeft w:val="0"/>
      <w:marRight w:val="0"/>
      <w:marTop w:val="0"/>
      <w:marBottom w:val="0"/>
      <w:divBdr>
        <w:top w:val="none" w:sz="0" w:space="0" w:color="auto"/>
        <w:left w:val="none" w:sz="0" w:space="0" w:color="auto"/>
        <w:bottom w:val="none" w:sz="0" w:space="0" w:color="auto"/>
        <w:right w:val="none" w:sz="0" w:space="0" w:color="auto"/>
      </w:divBdr>
    </w:div>
    <w:div w:id="1331910310">
      <w:bodyDiv w:val="1"/>
      <w:marLeft w:val="0"/>
      <w:marRight w:val="0"/>
      <w:marTop w:val="0"/>
      <w:marBottom w:val="0"/>
      <w:divBdr>
        <w:top w:val="none" w:sz="0" w:space="0" w:color="auto"/>
        <w:left w:val="none" w:sz="0" w:space="0" w:color="auto"/>
        <w:bottom w:val="none" w:sz="0" w:space="0" w:color="auto"/>
        <w:right w:val="none" w:sz="0" w:space="0" w:color="auto"/>
      </w:divBdr>
    </w:div>
    <w:div w:id="1587808342">
      <w:bodyDiv w:val="1"/>
      <w:marLeft w:val="0"/>
      <w:marRight w:val="0"/>
      <w:marTop w:val="0"/>
      <w:marBottom w:val="0"/>
      <w:divBdr>
        <w:top w:val="none" w:sz="0" w:space="0" w:color="auto"/>
        <w:left w:val="none" w:sz="0" w:space="0" w:color="auto"/>
        <w:bottom w:val="none" w:sz="0" w:space="0" w:color="auto"/>
        <w:right w:val="none" w:sz="0" w:space="0" w:color="auto"/>
      </w:divBdr>
    </w:div>
    <w:div w:id="1621954982">
      <w:bodyDiv w:val="1"/>
      <w:marLeft w:val="0"/>
      <w:marRight w:val="0"/>
      <w:marTop w:val="0"/>
      <w:marBottom w:val="0"/>
      <w:divBdr>
        <w:top w:val="none" w:sz="0" w:space="0" w:color="auto"/>
        <w:left w:val="none" w:sz="0" w:space="0" w:color="auto"/>
        <w:bottom w:val="none" w:sz="0" w:space="0" w:color="auto"/>
        <w:right w:val="none" w:sz="0" w:space="0" w:color="auto"/>
      </w:divBdr>
    </w:div>
    <w:div w:id="1897888664">
      <w:bodyDiv w:val="1"/>
      <w:marLeft w:val="0"/>
      <w:marRight w:val="0"/>
      <w:marTop w:val="0"/>
      <w:marBottom w:val="0"/>
      <w:divBdr>
        <w:top w:val="none" w:sz="0" w:space="0" w:color="auto"/>
        <w:left w:val="none" w:sz="0" w:space="0" w:color="auto"/>
        <w:bottom w:val="none" w:sz="0" w:space="0" w:color="auto"/>
        <w:right w:val="none" w:sz="0" w:space="0" w:color="auto"/>
      </w:divBdr>
    </w:div>
    <w:div w:id="19326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997E3D-57D3-45F2-8DAA-59C1064B3E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202</Words>
  <Characters>1157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dc:creator>
  <cp:keywords/>
  <dc:description/>
  <cp:lastModifiedBy>NEC-PCuser</cp:lastModifiedBy>
  <cp:revision>5</cp:revision>
  <cp:lastPrinted>2016-03-14T23:43:00Z</cp:lastPrinted>
  <dcterms:created xsi:type="dcterms:W3CDTF">2017-03-25T10:34:00Z</dcterms:created>
  <dcterms:modified xsi:type="dcterms:W3CDTF">2017-03-26T08:27:00Z</dcterms:modified>
</cp:coreProperties>
</file>