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76" w:rsidRPr="007E0176" w:rsidRDefault="007E0176" w:rsidP="007E017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E0176">
        <w:rPr>
          <w:rFonts w:ascii="HG丸ｺﾞｼｯｸM-PRO" w:eastAsia="HG丸ｺﾞｼｯｸM-PRO" w:hAnsi="HG丸ｺﾞｼｯｸM-PRO" w:hint="eastAsia"/>
          <w:sz w:val="28"/>
          <w:szCs w:val="28"/>
        </w:rPr>
        <w:t>「中山間地域等直接支払交付金」実施状況</w:t>
      </w:r>
      <w:r w:rsidR="009C144E">
        <w:rPr>
          <w:rFonts w:ascii="HG丸ｺﾞｼｯｸM-PRO" w:eastAsia="HG丸ｺﾞｼｯｸM-PRO" w:hAnsi="HG丸ｺﾞｼｯｸM-PRO" w:hint="eastAsia"/>
          <w:sz w:val="28"/>
          <w:szCs w:val="28"/>
        </w:rPr>
        <w:t>（令和４</w:t>
      </w:r>
      <w:r w:rsidR="001C6A23">
        <w:rPr>
          <w:rFonts w:ascii="HG丸ｺﾞｼｯｸM-PRO" w:eastAsia="HG丸ｺﾞｼｯｸM-PRO" w:hAnsi="HG丸ｺﾞｼｯｸM-PRO" w:hint="eastAsia"/>
          <w:sz w:val="28"/>
          <w:szCs w:val="28"/>
        </w:rPr>
        <w:t>年度）</w:t>
      </w:r>
    </w:p>
    <w:p w:rsidR="00A83DD4" w:rsidRDefault="007E0176" w:rsidP="007E017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富士宮市</w:t>
      </w:r>
    </w:p>
    <w:p w:rsidR="001C6A23" w:rsidRDefault="001C6A23" w:rsidP="00F3046E">
      <w:pPr>
        <w:rPr>
          <w:rFonts w:ascii="HG丸ｺﾞｼｯｸM-PRO" w:eastAsia="HG丸ｺﾞｼｯｸM-PRO" w:hAnsi="HG丸ｺﾞｼｯｸM-PRO"/>
          <w:sz w:val="22"/>
        </w:rPr>
      </w:pPr>
    </w:p>
    <w:p w:rsidR="00F3046E" w:rsidRDefault="003E5173" w:rsidP="00F3046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B11F7E">
        <w:rPr>
          <w:rFonts w:ascii="HG丸ｺﾞｼｯｸM-PRO" w:eastAsia="HG丸ｺﾞｼｯｸM-PRO" w:hAnsi="HG丸ｺﾞｼｯｸM-PRO" w:hint="eastAsia"/>
          <w:sz w:val="22"/>
        </w:rPr>
        <w:t>事業</w:t>
      </w:r>
      <w:r w:rsidR="00F3046E">
        <w:rPr>
          <w:rFonts w:ascii="HG丸ｺﾞｼｯｸM-PRO" w:eastAsia="HG丸ｺﾞｼｯｸM-PRO" w:hAnsi="HG丸ｺﾞｼｯｸM-PRO" w:hint="eastAsia"/>
          <w:sz w:val="22"/>
        </w:rPr>
        <w:t>の</w:t>
      </w:r>
      <w:r w:rsidR="006009AC">
        <w:rPr>
          <w:rFonts w:ascii="HG丸ｺﾞｼｯｸM-PRO" w:eastAsia="HG丸ｺﾞｼｯｸM-PRO" w:hAnsi="HG丸ｺﾞｼｯｸM-PRO" w:hint="eastAsia"/>
          <w:sz w:val="22"/>
        </w:rPr>
        <w:t>説明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B6680A" w:rsidRPr="00895A2E" w:rsidRDefault="007E0176" w:rsidP="00B6680A">
      <w:pPr>
        <w:ind w:rightChars="23" w:right="48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「中山間地域等直接支払交付金」は、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生産条件が不利な中山間地域等の一団の農用地において、</w:t>
      </w:r>
      <w:r w:rsidR="0076019D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農業生産活動の向上や農村環境の保全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等、自立的かつ継続的な取り組みが可能となるよう、</w:t>
      </w:r>
      <w:r w:rsidR="00A55414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農業の有する多面的機能の発揮の促進に関する法律及び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中山間地域等直接支払交付金実施要領に基づき、事業実施に係る協定を</w:t>
      </w:r>
      <w:r w:rsidR="00694D3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策定し、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市</w:t>
      </w:r>
      <w:r w:rsidR="00694D3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の認定を受けた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集落に対し、市が国、県、市の交付金を一括して各集落へ交付し支援する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事業です</w:t>
      </w:r>
      <w:r w:rsidR="00B6680A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2C691E" w:rsidRPr="00895A2E" w:rsidRDefault="002C691E" w:rsidP="002C691E">
      <w:pPr>
        <w:ind w:rightChars="23" w:right="48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交付金の負担割合は、</w:t>
      </w:r>
      <w:r w:rsidR="00A83DD4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９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法指定地域（特定農山村法、山村振興法、過疎法、半島振興法、離島振興法、沖縄振興特別措置法、奄美群島振興開発特別措置法、小笠原諸島振興開発特別措置法</w:t>
      </w:r>
      <w:r w:rsidR="00A83DD4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、棚田地域振興法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）が国1/2、県1/4、市1/4。県知事特認地域（都道府県知事が指定する自然的・経済的・社会的条件が不利な地域）が国1/3、県1/3、市1/3となっています。</w:t>
      </w:r>
    </w:p>
    <w:p w:rsidR="0006454C" w:rsidRPr="00895A2E" w:rsidRDefault="00F728EF" w:rsidP="00B6680A">
      <w:pPr>
        <w:ind w:rightChars="23" w:right="48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交付金の対象</w:t>
      </w:r>
      <w:r w:rsidR="0006454C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と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なる活動は</w:t>
      </w:r>
      <w:r w:rsidR="0006454C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、協定</w:t>
      </w:r>
      <w:r w:rsidR="00BB77E7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で定めた</w:t>
      </w:r>
      <w:r w:rsidR="0006454C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農地の法面、農道、水路の草刈りや堀さらい等</w:t>
      </w:r>
      <w:r w:rsidR="00BB77E7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保全活動の</w:t>
      </w:r>
      <w:r w:rsidR="00BB77E7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他、営農</w:t>
      </w:r>
      <w:r w:rsidR="0006454C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活動に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つい</w:t>
      </w:r>
      <w:r w:rsidR="00BB77E7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ても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交付金の対象となります</w:t>
      </w:r>
      <w:r w:rsidR="0006454C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B6680A" w:rsidRPr="00895A2E" w:rsidRDefault="00B6680A" w:rsidP="00B6680A">
      <w:pPr>
        <w:ind w:rightChars="23" w:right="48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交付金は協定に定める</w:t>
      </w:r>
      <w:r w:rsidR="000E4373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農用地区域の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農用地</w:t>
      </w:r>
      <w:r w:rsidR="000E4373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（青地農地）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の面積に応じて交付され、単価は田：（急傾斜）21,000円／10a(緩傾斜)8,000円／10aとなってい</w:t>
      </w:r>
      <w:r w:rsidR="002C691E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ます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  <w:r w:rsidR="00532F95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（下の交付単価表を参照）</w:t>
      </w:r>
    </w:p>
    <w:p w:rsidR="007E0176" w:rsidRDefault="00AB4F7E" w:rsidP="00895A2E">
      <w:pPr>
        <w:ind w:rightChars="23" w:right="48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なお、継続的な農業生産活動の体制整備を行う場合は単価の100％を、行わない場合は単価の80</w:t>
      </w:r>
      <w:r w:rsidR="002C691E"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％の支給となります</w:t>
      </w:r>
      <w:r w:rsidRPr="00895A2E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895A2E" w:rsidRDefault="00895A2E" w:rsidP="00895A2E">
      <w:pPr>
        <w:ind w:rightChars="23" w:right="48" w:firstLineChars="100" w:firstLine="220"/>
        <w:rPr>
          <w:rFonts w:ascii="HG丸ｺﾞｼｯｸM-PRO" w:eastAsia="HG丸ｺﾞｼｯｸM-PRO" w:hAnsi="HG丸ｺﾞｼｯｸM-PRO" w:hint="eastAsia"/>
          <w:bCs/>
          <w:sz w:val="22"/>
        </w:rPr>
      </w:pPr>
      <w:bookmarkStart w:id="0" w:name="_GoBack"/>
      <w:bookmarkEnd w:id="0"/>
    </w:p>
    <w:p w:rsidR="003E5173" w:rsidRPr="00895A2E" w:rsidRDefault="003E5173" w:rsidP="003E5173">
      <w:pPr>
        <w:ind w:rightChars="23" w:right="48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【富士宮市内の</w:t>
      </w:r>
      <w:r w:rsidR="00DF63C8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中山間地域（</w:t>
      </w: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交付金対象地域</w:t>
      </w:r>
      <w:r w:rsidR="00DF63C8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）</w:t>
      </w: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】</w:t>
      </w:r>
    </w:p>
    <w:p w:rsidR="003E5173" w:rsidRPr="00895A2E" w:rsidRDefault="00A83DD4" w:rsidP="003E5173">
      <w:pPr>
        <w:ind w:rightChars="23" w:right="48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９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法指定地域</w:t>
      </w:r>
      <w:r w:rsidR="009958C9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（山村振興法・特定農山村法）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：急傾斜及び緩傾斜が対象</w:t>
      </w:r>
    </w:p>
    <w:p w:rsidR="003E5173" w:rsidRPr="00895A2E" w:rsidRDefault="009958C9" w:rsidP="009958C9">
      <w:pPr>
        <w:ind w:rightChars="23" w:right="48"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旧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柚野村（上柚野、下柚野、猫沢、大鹿窪、鳥並、上稲子、下稲子）</w:t>
      </w:r>
    </w:p>
    <w:p w:rsidR="003E5173" w:rsidRPr="00895A2E" w:rsidRDefault="003E5173" w:rsidP="003E5173">
      <w:pPr>
        <w:ind w:rightChars="23" w:right="48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県知事特認地域：急傾斜のみ対象</w:t>
      </w:r>
    </w:p>
    <w:p w:rsidR="009958C9" w:rsidRPr="00895A2E" w:rsidRDefault="009958C9" w:rsidP="009958C9">
      <w:pPr>
        <w:ind w:rightChars="23" w:right="48"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旧北山村（北山</w:t>
      </w:r>
      <w:r w:rsidR="00A83DD4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、山宮</w:t>
      </w: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）</w:t>
      </w:r>
    </w:p>
    <w:p w:rsidR="003E5173" w:rsidRPr="00895A2E" w:rsidRDefault="009958C9" w:rsidP="009958C9">
      <w:pPr>
        <w:ind w:rightChars="23" w:right="48"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旧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上井出村（根原、麓、猪之頭、人穴、上井出）、</w:t>
      </w:r>
    </w:p>
    <w:p w:rsidR="003E5173" w:rsidRPr="00895A2E" w:rsidRDefault="009958C9" w:rsidP="009958C9">
      <w:pPr>
        <w:ind w:rightChars="23" w:right="48"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旧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白糸村（内野、佐折、半野、原、狩宿）、</w:t>
      </w:r>
    </w:p>
    <w:p w:rsidR="00895A2E" w:rsidRDefault="009958C9" w:rsidP="00895A2E">
      <w:pPr>
        <w:ind w:rightChars="23" w:right="48" w:firstLineChars="100" w:firstLine="200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旧</w:t>
      </w:r>
      <w:r w:rsidR="003E5173" w:rsidRPr="00895A2E">
        <w:rPr>
          <w:rFonts w:ascii="HG丸ｺﾞｼｯｸM-PRO" w:eastAsia="HG丸ｺﾞｼｯｸM-PRO" w:hAnsi="HG丸ｺﾞｼｯｸM-PRO" w:hint="eastAsia"/>
          <w:bCs/>
          <w:sz w:val="20"/>
          <w:szCs w:val="20"/>
        </w:rPr>
        <w:t>芝富村（西山、大久保、羽鮒、長貫）、内房村（内房）</w:t>
      </w:r>
    </w:p>
    <w:p w:rsidR="00895A2E" w:rsidRPr="00895A2E" w:rsidRDefault="00895A2E" w:rsidP="00895A2E">
      <w:pPr>
        <w:ind w:rightChars="23" w:right="48" w:firstLineChars="100" w:firstLine="200"/>
        <w:rPr>
          <w:rFonts w:ascii="HG丸ｺﾞｼｯｸM-PRO" w:eastAsia="HG丸ｺﾞｼｯｸM-PRO" w:hAnsi="HG丸ｺﾞｼｯｸM-PRO" w:hint="eastAsia"/>
          <w:bCs/>
          <w:sz w:val="20"/>
          <w:szCs w:val="20"/>
        </w:rPr>
      </w:pPr>
    </w:p>
    <w:tbl>
      <w:tblPr>
        <w:tblpPr w:leftFromText="142" w:rightFromText="142" w:vertAnchor="text" w:horzAnchor="margin" w:tblpXSpec="right" w:tblpY="365"/>
        <w:tblW w:w="3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140"/>
        <w:gridCol w:w="1140"/>
      </w:tblGrid>
      <w:tr w:rsidR="00B42CD9" w:rsidRPr="006D4500" w:rsidTr="007E6F45">
        <w:trPr>
          <w:trHeight w:hRule="exact" w:val="567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傾斜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地目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2CD9" w:rsidRPr="006D4500" w:rsidRDefault="00B42CD9" w:rsidP="00B42CD9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単価</w:t>
            </w: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円/10a</w:t>
            </w:r>
          </w:p>
        </w:tc>
      </w:tr>
      <w:tr w:rsidR="00B42CD9" w:rsidRPr="006D4500" w:rsidTr="00B42CD9">
        <w:trPr>
          <w:trHeight w:hRule="exact" w:val="397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急傾斜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21,000</w:t>
            </w:r>
          </w:p>
        </w:tc>
      </w:tr>
      <w:tr w:rsidR="00B42CD9" w:rsidRPr="006D4500" w:rsidTr="00B42CD9">
        <w:trPr>
          <w:trHeight w:hRule="exact" w:val="39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CD9" w:rsidRPr="006D4500" w:rsidRDefault="00B42CD9" w:rsidP="00B42C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11,500</w:t>
            </w:r>
          </w:p>
        </w:tc>
      </w:tr>
      <w:tr w:rsidR="00B42CD9" w:rsidRPr="006D4500" w:rsidTr="00B42CD9">
        <w:trPr>
          <w:trHeight w:hRule="exact" w:val="397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緩傾斜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8,000</w:t>
            </w:r>
          </w:p>
        </w:tc>
      </w:tr>
      <w:tr w:rsidR="00B42CD9" w:rsidRPr="006D4500" w:rsidTr="00B42CD9">
        <w:trPr>
          <w:trHeight w:hRule="exact" w:val="397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2CD9" w:rsidRPr="006D4500" w:rsidRDefault="00B42CD9" w:rsidP="00B42C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畑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2CD9" w:rsidRPr="006D4500" w:rsidRDefault="00B42CD9" w:rsidP="00B42C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3,500</w:t>
            </w:r>
          </w:p>
        </w:tc>
      </w:tr>
    </w:tbl>
    <w:p w:rsidR="007E0176" w:rsidRDefault="00B26436" w:rsidP="00B26436">
      <w:pPr>
        <w:ind w:rightChars="23" w:right="48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【傾斜の基準】</w:t>
      </w:r>
      <w:r w:rsidR="0065689D">
        <w:rPr>
          <w:rFonts w:ascii="HG丸ｺﾞｼｯｸM-PRO" w:eastAsia="HG丸ｺﾞｼｯｸM-PRO" w:hAnsi="HG丸ｺﾞｼｯｸM-PRO" w:hint="eastAsia"/>
          <w:bCs/>
          <w:sz w:val="22"/>
        </w:rPr>
        <w:t xml:space="preserve">　　　　　　　　　　　　　　　　　　　　　</w:t>
      </w:r>
      <w:r w:rsidR="006D4500">
        <w:rPr>
          <w:rFonts w:ascii="HG丸ｺﾞｼｯｸM-PRO" w:eastAsia="HG丸ｺﾞｼｯｸM-PRO" w:hAnsi="HG丸ｺﾞｼｯｸM-PRO" w:hint="eastAsia"/>
          <w:bCs/>
          <w:sz w:val="22"/>
        </w:rPr>
        <w:t>【交付単価】</w:t>
      </w:r>
    </w:p>
    <w:tbl>
      <w:tblPr>
        <w:tblpPr w:leftFromText="142" w:rightFromText="142" w:vertAnchor="text" w:horzAnchor="margin" w:tblpY="1"/>
        <w:tblW w:w="6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8"/>
        <w:gridCol w:w="818"/>
        <w:gridCol w:w="1637"/>
        <w:gridCol w:w="2507"/>
      </w:tblGrid>
      <w:tr w:rsidR="00B26436" w:rsidRPr="006D4500" w:rsidTr="007E6F45">
        <w:trPr>
          <w:trHeight w:hRule="exact" w:val="567"/>
        </w:trPr>
        <w:tc>
          <w:tcPr>
            <w:tcW w:w="103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傾斜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地目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基準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6436" w:rsidRPr="006D4500" w:rsidRDefault="00B26436" w:rsidP="00B26436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備考</w:t>
            </w:r>
          </w:p>
        </w:tc>
      </w:tr>
      <w:tr w:rsidR="00B26436" w:rsidRPr="006D4500" w:rsidTr="00B42CD9">
        <w:trPr>
          <w:trHeight w:hRule="exact" w:val="397"/>
        </w:trPr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急傾斜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1/20以上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7621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幅10ｍ／高さ0.5ｍ</w:t>
            </w:r>
          </w:p>
        </w:tc>
      </w:tr>
      <w:tr w:rsidR="00B26436" w:rsidRPr="006D4500" w:rsidTr="00B42CD9">
        <w:trPr>
          <w:trHeight w:hRule="exact" w:val="397"/>
        </w:trPr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畑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15度以上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7621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幅10ｍ／高さ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2.7</w:t>
            </w: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ｍ</w:t>
            </w:r>
          </w:p>
        </w:tc>
      </w:tr>
      <w:tr w:rsidR="00B26436" w:rsidRPr="006D4500" w:rsidTr="00B42CD9">
        <w:trPr>
          <w:trHeight w:hRule="exact" w:val="397"/>
        </w:trPr>
        <w:tc>
          <w:tcPr>
            <w:tcW w:w="1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6D450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緩傾斜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1/100以上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7621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幅10ｍ／高さ0.1ｍ</w:t>
            </w:r>
          </w:p>
        </w:tc>
      </w:tr>
      <w:tr w:rsidR="00B26436" w:rsidRPr="006D4500" w:rsidTr="00B42CD9">
        <w:trPr>
          <w:trHeight w:hRule="exact" w:val="397"/>
        </w:trPr>
        <w:tc>
          <w:tcPr>
            <w:tcW w:w="1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26436" w:rsidRPr="006D4500" w:rsidRDefault="00B26436" w:rsidP="00B2643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畑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B2643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8度以上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6436" w:rsidRPr="006D4500" w:rsidRDefault="00B26436" w:rsidP="0076211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幅10ｍ／高さ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1.4</w:t>
            </w:r>
            <w:r w:rsidRPr="00A975FE">
              <w:rPr>
                <w:rFonts w:ascii="HG丸ｺﾞｼｯｸM-PRO" w:eastAsia="HG丸ｺﾞｼｯｸM-PRO" w:hAnsi="HG丸ｺﾞｼｯｸM-PRO" w:hint="eastAsia"/>
                <w:sz w:val="22"/>
              </w:rPr>
              <w:t>ｍ</w:t>
            </w:r>
          </w:p>
        </w:tc>
      </w:tr>
    </w:tbl>
    <w:p w:rsidR="00B42CD9" w:rsidRPr="009958C9" w:rsidRDefault="00B42CD9" w:rsidP="009958C9">
      <w:pPr>
        <w:spacing w:line="240" w:lineRule="exact"/>
        <w:ind w:rightChars="23" w:right="48"/>
        <w:rPr>
          <w:rFonts w:ascii="HG丸ｺﾞｼｯｸM-PRO" w:eastAsia="HG丸ｺﾞｼｯｸM-PRO" w:hAnsi="HG丸ｺﾞｼｯｸM-PRO"/>
          <w:bCs/>
          <w:sz w:val="16"/>
          <w:szCs w:val="16"/>
        </w:rPr>
      </w:pPr>
    </w:p>
    <w:p w:rsidR="006D4500" w:rsidRPr="00B42CD9" w:rsidRDefault="002B0B56" w:rsidP="009958C9">
      <w:pPr>
        <w:spacing w:line="240" w:lineRule="exact"/>
        <w:ind w:rightChars="23" w:right="48"/>
        <w:rPr>
          <w:rFonts w:ascii="HG丸ｺﾞｼｯｸM-PRO" w:eastAsia="HG丸ｺﾞｼｯｸM-PRO" w:hAnsi="HG丸ｺﾞｼｯｸM-PRO"/>
          <w:bCs/>
          <w:sz w:val="20"/>
          <w:szCs w:val="20"/>
        </w:rPr>
      </w:pPr>
      <w:r w:rsidRPr="00B42CD9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※体制整備に取り組む集落は交付金の10割を支給。取り組まない組織は交付金の8割を支給する。</w:t>
      </w:r>
    </w:p>
    <w:p w:rsidR="003E5173" w:rsidRDefault="00FC4B48" w:rsidP="003E5173">
      <w:pPr>
        <w:ind w:rightChars="23" w:right="48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2"/>
        </w:rPr>
        <w:t>【富士宮市内取組概要】</w:t>
      </w:r>
    </w:p>
    <w:tbl>
      <w:tblPr>
        <w:tblW w:w="932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140"/>
        <w:gridCol w:w="1140"/>
        <w:gridCol w:w="1140"/>
        <w:gridCol w:w="660"/>
        <w:gridCol w:w="1320"/>
        <w:gridCol w:w="1332"/>
        <w:gridCol w:w="1513"/>
      </w:tblGrid>
      <w:tr w:rsidR="00A60EFF" w:rsidRPr="00A60EFF" w:rsidTr="00A87B37">
        <w:trPr>
          <w:trHeight w:val="66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協定地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地域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傾斜条件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単価条件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地目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協定面積㎡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EFF" w:rsidRPr="00A60EFF" w:rsidRDefault="00A60EFF" w:rsidP="00A87B3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単価</w:t>
            </w: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（10a当たり）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A60EFF" w:rsidRPr="00A60EFF" w:rsidRDefault="00A60EFF" w:rsidP="00A87B37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協定集落</w:t>
            </w: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交付額</w:t>
            </w:r>
          </w:p>
        </w:tc>
      </w:tr>
      <w:tr w:rsidR="00A60EFF" w:rsidRPr="00A60EFF" w:rsidTr="009C144E">
        <w:trPr>
          <w:trHeight w:val="4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上羽鮒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知事特認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急傾斜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体制整備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9C144E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29,234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EFF" w:rsidRPr="00A60EFF" w:rsidRDefault="00A60EFF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A60EF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21,000</w:t>
            </w:r>
          </w:p>
        </w:tc>
        <w:tc>
          <w:tcPr>
            <w:tcW w:w="1513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A60EFF" w:rsidRPr="00A60EFF" w:rsidRDefault="009C144E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613,914</w:t>
            </w:r>
          </w:p>
        </w:tc>
      </w:tr>
      <w:tr w:rsidR="009C144E" w:rsidRPr="00A60EFF" w:rsidTr="009C144E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平成棚田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知事特認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急傾斜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体制整備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Default="009C144E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54,238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44E" w:rsidRPr="00A60EFF" w:rsidRDefault="009C144E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21,000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</w:tcPr>
          <w:p w:rsidR="009C144E" w:rsidRDefault="009C144E" w:rsidP="00A60EFF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2"/>
              </w:rPr>
              <w:t>1,138,998</w:t>
            </w:r>
          </w:p>
        </w:tc>
      </w:tr>
    </w:tbl>
    <w:p w:rsidR="00B26436" w:rsidRPr="00FC4B48" w:rsidRDefault="00B26436" w:rsidP="00895A2E">
      <w:pPr>
        <w:ind w:rightChars="23" w:right="48"/>
        <w:rPr>
          <w:rFonts w:ascii="HG丸ｺﾞｼｯｸM-PRO" w:eastAsia="HG丸ｺﾞｼｯｸM-PRO" w:hAnsi="HG丸ｺﾞｼｯｸM-PRO" w:hint="eastAsia"/>
          <w:bCs/>
          <w:sz w:val="22"/>
        </w:rPr>
      </w:pPr>
    </w:p>
    <w:sectPr w:rsidR="00B26436" w:rsidRPr="00FC4B48" w:rsidSect="00A55414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45" w:rsidRDefault="007E6F45" w:rsidP="00AB4F7E">
      <w:r>
        <w:separator/>
      </w:r>
    </w:p>
  </w:endnote>
  <w:endnote w:type="continuationSeparator" w:id="0">
    <w:p w:rsidR="007E6F45" w:rsidRDefault="007E6F45" w:rsidP="00AB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45" w:rsidRDefault="007E6F45" w:rsidP="00AB4F7E">
      <w:r>
        <w:separator/>
      </w:r>
    </w:p>
  </w:footnote>
  <w:footnote w:type="continuationSeparator" w:id="0">
    <w:p w:rsidR="007E6F45" w:rsidRDefault="007E6F45" w:rsidP="00AB4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9F"/>
    <w:rsid w:val="0003520E"/>
    <w:rsid w:val="00055F6A"/>
    <w:rsid w:val="0006454C"/>
    <w:rsid w:val="00077BF0"/>
    <w:rsid w:val="000B5CF2"/>
    <w:rsid w:val="000E4373"/>
    <w:rsid w:val="00197FEB"/>
    <w:rsid w:val="001A2155"/>
    <w:rsid w:val="001C6A23"/>
    <w:rsid w:val="00201C51"/>
    <w:rsid w:val="0024564F"/>
    <w:rsid w:val="002B0B56"/>
    <w:rsid w:val="002C1EF3"/>
    <w:rsid w:val="002C691E"/>
    <w:rsid w:val="003B6CD5"/>
    <w:rsid w:val="003E5173"/>
    <w:rsid w:val="00483671"/>
    <w:rsid w:val="004967D3"/>
    <w:rsid w:val="00521048"/>
    <w:rsid w:val="00532F95"/>
    <w:rsid w:val="006009AC"/>
    <w:rsid w:val="00654BD6"/>
    <w:rsid w:val="0065689D"/>
    <w:rsid w:val="00694D3A"/>
    <w:rsid w:val="006B1AFD"/>
    <w:rsid w:val="006D4500"/>
    <w:rsid w:val="007033F0"/>
    <w:rsid w:val="00721E4A"/>
    <w:rsid w:val="007364E1"/>
    <w:rsid w:val="0076019D"/>
    <w:rsid w:val="0076211B"/>
    <w:rsid w:val="00762BF5"/>
    <w:rsid w:val="007E0176"/>
    <w:rsid w:val="007E6F45"/>
    <w:rsid w:val="007F38C2"/>
    <w:rsid w:val="00895A2E"/>
    <w:rsid w:val="008B5680"/>
    <w:rsid w:val="008C222F"/>
    <w:rsid w:val="009116CF"/>
    <w:rsid w:val="009958C9"/>
    <w:rsid w:val="009B75D3"/>
    <w:rsid w:val="009C144E"/>
    <w:rsid w:val="00A55414"/>
    <w:rsid w:val="00A60EFF"/>
    <w:rsid w:val="00A83DD4"/>
    <w:rsid w:val="00A87B37"/>
    <w:rsid w:val="00A975FE"/>
    <w:rsid w:val="00AB4F7E"/>
    <w:rsid w:val="00B11F7E"/>
    <w:rsid w:val="00B13F9F"/>
    <w:rsid w:val="00B26436"/>
    <w:rsid w:val="00B32673"/>
    <w:rsid w:val="00B42CD9"/>
    <w:rsid w:val="00B6680A"/>
    <w:rsid w:val="00B76319"/>
    <w:rsid w:val="00BB410D"/>
    <w:rsid w:val="00BB77E7"/>
    <w:rsid w:val="00BE3323"/>
    <w:rsid w:val="00C21B5D"/>
    <w:rsid w:val="00C80672"/>
    <w:rsid w:val="00D9778F"/>
    <w:rsid w:val="00DF63C8"/>
    <w:rsid w:val="00F3046E"/>
    <w:rsid w:val="00F728EF"/>
    <w:rsid w:val="00FC3CB6"/>
    <w:rsid w:val="00FC3D26"/>
    <w:rsid w:val="00FC4B4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6B5119"/>
  <w15:docId w15:val="{4C40DA41-7021-43E0-B37B-6564DF2C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75FE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A975FE"/>
    <w:rPr>
      <w:b/>
      <w:bCs/>
    </w:rPr>
  </w:style>
  <w:style w:type="paragraph" w:styleId="a4">
    <w:name w:val="header"/>
    <w:basedOn w:val="a"/>
    <w:link w:val="a5"/>
    <w:uiPriority w:val="99"/>
    <w:unhideWhenUsed/>
    <w:rsid w:val="00AB4F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F7E"/>
  </w:style>
  <w:style w:type="paragraph" w:styleId="a6">
    <w:name w:val="footer"/>
    <w:basedOn w:val="a"/>
    <w:link w:val="a7"/>
    <w:uiPriority w:val="99"/>
    <w:unhideWhenUsed/>
    <w:rsid w:val="00AB4F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5519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213">
              <w:marLeft w:val="15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3FD0-2F51-4092-B977-107E2AA4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nosei</dc:creator>
  <cp:lastModifiedBy>H27共用機</cp:lastModifiedBy>
  <cp:revision>35</cp:revision>
  <cp:lastPrinted>2015-01-19T02:22:00Z</cp:lastPrinted>
  <dcterms:created xsi:type="dcterms:W3CDTF">2015-01-19T04:05:00Z</dcterms:created>
  <dcterms:modified xsi:type="dcterms:W3CDTF">2023-09-07T01:52:00Z</dcterms:modified>
</cp:coreProperties>
</file>