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号様式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830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301"/>
      </w:tblGrid>
      <w:tr>
        <w:trPr>
          <w:trHeight w:val="12057" w:hRule="atLeast"/>
        </w:trPr>
        <w:tc>
          <w:tcPr>
            <w:tcW w:w="830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補　助　事　業　実　績　報　告　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799" w:firstLineChars="33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令和　　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富士宮市長　宛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3679" w:firstLineChars="153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　</w:t>
            </w:r>
          </w:p>
          <w:p>
            <w:pPr>
              <w:pStyle w:val="16"/>
              <w:tabs>
                <w:tab w:val="left" w:leader="none" w:pos="2241"/>
              </w:tabs>
              <w:ind w:firstLine="2239" w:firstLineChars="933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補助事業者　名　称　</w:t>
            </w:r>
          </w:p>
          <w:p>
            <w:pPr>
              <w:pStyle w:val="16"/>
              <w:ind w:firstLine="3679" w:firstLineChars="1533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left="0" w:leftChars="0"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日付け富子第　　号の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で交付決定のあった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富士宮市子ども会事業は、下記のとおり完了しました。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15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left="3320" w:leftChars="39" w:hanging="3238" w:hangingChars="1349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pacing w:val="60"/>
                <w:kern w:val="0"/>
                <w:sz w:val="24"/>
                <w:fitText w:val="1680" w:id="1"/>
              </w:rPr>
              <w:t>事業の成</w:t>
            </w:r>
            <w:r>
              <w:rPr>
                <w:rFonts w:hint="eastAsia"/>
                <w:kern w:val="0"/>
                <w:sz w:val="24"/>
                <w:fitText w:val="1680" w:id="1"/>
              </w:rPr>
              <w:t>果</w:t>
            </w:r>
            <w:r>
              <w:rPr>
                <w:rFonts w:hint="eastAsia"/>
                <w:sz w:val="24"/>
              </w:rPr>
              <w:t>　　　　　別紙事業報告書のとおり</w:t>
            </w:r>
          </w:p>
          <w:p>
            <w:pPr>
              <w:pStyle w:val="0"/>
              <w:ind w:left="3320" w:leftChars="39" w:hanging="3238" w:hangingChars="1349"/>
              <w:rPr>
                <w:rFonts w:hint="default"/>
                <w:sz w:val="24"/>
              </w:rPr>
            </w:pPr>
          </w:p>
          <w:p>
            <w:pPr>
              <w:pStyle w:val="0"/>
              <w:ind w:firstLine="79" w:firstLineChars="33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　</w:t>
            </w:r>
            <w:r>
              <w:rPr>
                <w:rFonts w:hint="eastAsia"/>
                <w:kern w:val="0"/>
                <w:sz w:val="24"/>
                <w:fitText w:val="1680" w:id="2"/>
              </w:rPr>
              <w:t>事業完了年月日</w:t>
            </w:r>
            <w:r>
              <w:rPr>
                <w:rFonts w:hint="eastAsia"/>
                <w:sz w:val="24"/>
              </w:rPr>
              <w:t>　　　　　令和　　年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79" w:firstLineChars="3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　事業に要した費用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円</w:t>
            </w:r>
          </w:p>
          <w:p>
            <w:pPr>
              <w:pStyle w:val="0"/>
              <w:ind w:firstLine="79" w:firstLineChars="33"/>
              <w:rPr>
                <w:rFonts w:hint="default"/>
                <w:sz w:val="24"/>
              </w:rPr>
            </w:pPr>
          </w:p>
          <w:p>
            <w:pPr>
              <w:pStyle w:val="0"/>
              <w:ind w:firstLine="79" w:firstLineChars="3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　補助金交付決定額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　　　　　円</w:t>
            </w:r>
          </w:p>
          <w:p>
            <w:pPr>
              <w:pStyle w:val="0"/>
              <w:ind w:firstLine="79" w:firstLineChars="33"/>
              <w:rPr>
                <w:rFonts w:hint="default"/>
                <w:sz w:val="24"/>
              </w:rPr>
            </w:pPr>
          </w:p>
          <w:p>
            <w:pPr>
              <w:pStyle w:val="0"/>
              <w:ind w:firstLine="79" w:firstLineChars="33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rFonts w:hint="eastAsia"/>
                <w:kern w:val="0"/>
                <w:sz w:val="24"/>
              </w:rPr>
              <w:t>　</w:t>
            </w:r>
            <w:r>
              <w:rPr>
                <w:rFonts w:hint="eastAsia"/>
                <w:spacing w:val="60"/>
                <w:kern w:val="0"/>
                <w:sz w:val="24"/>
                <w:fitText w:val="1680" w:id="3"/>
              </w:rPr>
              <w:t>収支決算</w:t>
            </w:r>
            <w:r>
              <w:rPr>
                <w:rFonts w:hint="eastAsia"/>
                <w:kern w:val="0"/>
                <w:sz w:val="24"/>
                <w:fitText w:val="1680" w:id="3"/>
              </w:rPr>
              <w:t>書</w:t>
            </w:r>
            <w:r>
              <w:rPr>
                <w:rFonts w:hint="eastAsia"/>
                <w:sz w:val="24"/>
              </w:rPr>
              <w:t>　　　　　別紙のとおり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420" w:leftChars="200"/>
              <w:rPr>
                <w:rFonts w:hint="default"/>
              </w:rPr>
            </w:pPr>
            <w:r>
              <w:rPr>
                <w:rFonts w:hint="eastAsia"/>
              </w:rPr>
              <w:t>（注）収支決算書は収支予算書の科目の区別によるものとし、決算額、予算額を</w:t>
            </w:r>
          </w:p>
          <w:p>
            <w:pPr>
              <w:pStyle w:val="0"/>
              <w:ind w:firstLine="1050" w:firstLineChars="500"/>
              <w:rPr>
                <w:rFonts w:hint="default"/>
              </w:rPr>
            </w:pPr>
            <w:r>
              <w:rPr>
                <w:rFonts w:hint="eastAsia"/>
              </w:rPr>
              <w:t>対比できるように明記すること。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ind w:left="420" w:leftChars="200"/>
    </w:p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50</Words>
  <Characters>288</Characters>
  <Application>JUST Note</Application>
  <Lines>2</Lines>
  <Paragraphs>1</Paragraphs>
  <Company>H26統合OA機</Company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第3号様式</dc:title>
  <dc:creator>長谷川和彦</dc:creator>
  <cp:lastModifiedBy>小松　智彦</cp:lastModifiedBy>
  <cp:lastPrinted>2022-04-15T00:20:27Z</cp:lastPrinted>
  <dcterms:created xsi:type="dcterms:W3CDTF">2018-11-19T02:57:00Z</dcterms:created>
  <dcterms:modified xsi:type="dcterms:W3CDTF">2022-04-15T00:20:42Z</dcterms:modified>
  <cp:revision>7</cp:revision>
</cp:coreProperties>
</file>